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D" w:rsidRPr="000B169D" w:rsidRDefault="000B169D" w:rsidP="000B16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69D">
        <w:rPr>
          <w:rFonts w:ascii="Times New Roman" w:hAnsi="Times New Roman" w:cs="Times New Roman"/>
          <w:sz w:val="20"/>
          <w:szCs w:val="20"/>
        </w:rPr>
        <w:t>Утверждаю:</w:t>
      </w:r>
    </w:p>
    <w:p w:rsidR="000B169D" w:rsidRPr="000B169D" w:rsidRDefault="000B169D" w:rsidP="000B16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69D">
        <w:rPr>
          <w:rFonts w:ascii="Times New Roman" w:hAnsi="Times New Roman" w:cs="Times New Roman"/>
          <w:sz w:val="20"/>
          <w:szCs w:val="20"/>
        </w:rPr>
        <w:t>Глава Азейского сельского поселения</w:t>
      </w:r>
    </w:p>
    <w:p w:rsidR="000B169D" w:rsidRPr="000B169D" w:rsidRDefault="000B169D" w:rsidP="000B16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169D">
        <w:rPr>
          <w:rFonts w:ascii="Times New Roman" w:hAnsi="Times New Roman" w:cs="Times New Roman"/>
          <w:sz w:val="20"/>
          <w:szCs w:val="20"/>
        </w:rPr>
        <w:t>__________________ Е.Н.Семенова</w:t>
      </w:r>
    </w:p>
    <w:p w:rsidR="000B169D" w:rsidRPr="000B169D" w:rsidRDefault="000B169D" w:rsidP="000B16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169D" w:rsidRPr="000B169D" w:rsidRDefault="000B169D" w:rsidP="000B1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69D">
        <w:rPr>
          <w:rFonts w:ascii="Times New Roman" w:hAnsi="Times New Roman" w:cs="Times New Roman"/>
          <w:b/>
          <w:sz w:val="20"/>
          <w:szCs w:val="20"/>
        </w:rPr>
        <w:t xml:space="preserve">ПЛАН </w:t>
      </w:r>
    </w:p>
    <w:p w:rsidR="000B169D" w:rsidRPr="000B169D" w:rsidRDefault="000B169D" w:rsidP="000B1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69D">
        <w:rPr>
          <w:rFonts w:ascii="Times New Roman" w:hAnsi="Times New Roman" w:cs="Times New Roman"/>
          <w:b/>
          <w:sz w:val="20"/>
          <w:szCs w:val="20"/>
        </w:rPr>
        <w:t xml:space="preserve"> работы администрации Азейского сельского поселения на октябрь 2015 года.</w:t>
      </w:r>
    </w:p>
    <w:p w:rsidR="000B169D" w:rsidRPr="000B169D" w:rsidRDefault="000B169D" w:rsidP="000B1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376"/>
        <w:gridCol w:w="5652"/>
        <w:gridCol w:w="2978"/>
        <w:gridCol w:w="2991"/>
      </w:tblGrid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169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169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B169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991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Каждый понедельник (5,12,19,26)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Аппаратные совещания с работниками администрации</w:t>
            </w: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91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Работа с населением по жалобам и предложениям, прием граждан по личным вопросам</w:t>
            </w: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муниципальных услуг гражданам</w:t>
            </w: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Подготовка ответов на запросы прокуратуры, РОВД, налоговой службы, администрации Тулунского муниципального района, пенсионного фонда и т.д.</w:t>
            </w: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Н.В.Горбунова 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Вед. Специалист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Т.А.Филиппович</w:t>
            </w:r>
          </w:p>
        </w:tc>
      </w:tr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01.10.2015г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Cs/>
                <w:sz w:val="20"/>
                <w:szCs w:val="20"/>
              </w:rPr>
              <w:t>1. «Голова седая, да душа молодая» праздничный концерт</w:t>
            </w:r>
          </w:p>
          <w:p w:rsidR="000B169D" w:rsidRPr="000B169D" w:rsidRDefault="000B169D" w:rsidP="00A8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169D" w:rsidRPr="000B169D" w:rsidRDefault="000B169D" w:rsidP="00A8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Cs/>
                <w:sz w:val="20"/>
                <w:szCs w:val="20"/>
              </w:rPr>
              <w:t>2. «Вечерком за чайком» чайные посиделки</w:t>
            </w:r>
          </w:p>
          <w:p w:rsidR="000B169D" w:rsidRPr="000B169D" w:rsidRDefault="000B169D" w:rsidP="00A8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169D" w:rsidRPr="000B169D" w:rsidRDefault="000B169D" w:rsidP="00A8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69D" w:rsidRPr="000B169D" w:rsidRDefault="000B169D" w:rsidP="00A86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3. «Старая танцплощадка» </w:t>
            </w:r>
            <w:proofErr w:type="gramStart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танцевальный</w:t>
            </w:r>
            <w:proofErr w:type="gramEnd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 ретро-вечер</w:t>
            </w: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О.М. Федотова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Культ организатор С.И. Большакова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О.М. Федотова</w:t>
            </w:r>
          </w:p>
        </w:tc>
      </w:tr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03.10.2015г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Cs/>
                <w:sz w:val="20"/>
                <w:szCs w:val="20"/>
              </w:rPr>
              <w:t>«Дни доброго сердца» акция помощи пожилым людям</w:t>
            </w: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91" w:type="dxa"/>
          </w:tcPr>
          <w:p w:rsidR="000B169D" w:rsidRPr="000B169D" w:rsidRDefault="000B169D" w:rsidP="000B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Культ организатор С.И. Большакова</w:t>
            </w:r>
          </w:p>
        </w:tc>
      </w:tr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10.10.2015г-30.10.2015г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Восстановление минерализованных полос вокруг населенных пунктов с. Азей и </w:t>
            </w:r>
          </w:p>
          <w:p w:rsidR="000B169D" w:rsidRPr="000B169D" w:rsidRDefault="000B169D" w:rsidP="00A86E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Cs/>
                <w:sz w:val="20"/>
                <w:szCs w:val="20"/>
              </w:rPr>
              <w:t>д. Нюра</w:t>
            </w: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с. Азей и д. Нюра</w:t>
            </w:r>
          </w:p>
        </w:tc>
        <w:tc>
          <w:tcPr>
            <w:tcW w:w="2991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Администрация Азейского сельского поселения</w:t>
            </w:r>
          </w:p>
        </w:tc>
      </w:tr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17.10.2015г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bCs/>
                <w:sz w:val="20"/>
                <w:szCs w:val="20"/>
              </w:rPr>
              <w:t>«Мастера ракетки» соревнования по настольному теннису</w:t>
            </w: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МКУК «КДЦ с. Азей»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  <w:r w:rsidRPr="000B169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А.Н. Казимирёнок </w:t>
            </w:r>
          </w:p>
        </w:tc>
      </w:tr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19.10.2015г-23.10.2015г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осмотр уличного освещения (количество нуждающихся в замене энергосберегающих ламп, снятие показаний счетчиков по ул. </w:t>
            </w:r>
            <w:proofErr w:type="gramStart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, ул. Российская, ул. Центральная)</w:t>
            </w: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с. Азей</w:t>
            </w:r>
          </w:p>
        </w:tc>
        <w:tc>
          <w:tcPr>
            <w:tcW w:w="2991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Горбунова Н.В.</w:t>
            </w:r>
          </w:p>
        </w:tc>
      </w:tr>
      <w:tr w:rsidR="000B169D" w:rsidRPr="000B169D" w:rsidTr="00A86E78">
        <w:tc>
          <w:tcPr>
            <w:tcW w:w="789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76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29.10.2015г</w:t>
            </w:r>
          </w:p>
        </w:tc>
        <w:tc>
          <w:tcPr>
            <w:tcW w:w="5652" w:type="dxa"/>
          </w:tcPr>
          <w:p w:rsidR="000B169D" w:rsidRPr="000B169D" w:rsidRDefault="000B169D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Заседание Думы Азейского сельского поселения</w:t>
            </w:r>
          </w:p>
          <w:p w:rsidR="000B169D" w:rsidRPr="000B169D" w:rsidRDefault="000B169D" w:rsidP="00A86E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B16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991" w:type="dxa"/>
          </w:tcPr>
          <w:p w:rsidR="000B169D" w:rsidRPr="000B169D" w:rsidRDefault="000B169D" w:rsidP="00A86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Глава Азейского с/</w:t>
            </w:r>
            <w:proofErr w:type="spellStart"/>
            <w:proofErr w:type="gramStart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169D">
              <w:rPr>
                <w:rFonts w:ascii="Times New Roman" w:hAnsi="Times New Roman" w:cs="Times New Roman"/>
                <w:sz w:val="20"/>
                <w:szCs w:val="20"/>
              </w:rPr>
              <w:t xml:space="preserve"> Е.Н.Семенова</w:t>
            </w:r>
          </w:p>
        </w:tc>
      </w:tr>
    </w:tbl>
    <w:p w:rsidR="000B169D" w:rsidRDefault="000B169D" w:rsidP="000B169D">
      <w:pPr>
        <w:spacing w:after="0" w:line="240" w:lineRule="auto"/>
      </w:pPr>
    </w:p>
    <w:p w:rsidR="000B169D" w:rsidRDefault="000B169D" w:rsidP="000B169D">
      <w:pPr>
        <w:spacing w:after="0" w:line="240" w:lineRule="auto"/>
      </w:pPr>
    </w:p>
    <w:p w:rsidR="000B169D" w:rsidRDefault="000B169D" w:rsidP="000B169D">
      <w:pPr>
        <w:spacing w:after="0" w:line="240" w:lineRule="auto"/>
      </w:pPr>
    </w:p>
    <w:p w:rsidR="000B169D" w:rsidRDefault="000B169D" w:rsidP="000B169D">
      <w:pPr>
        <w:spacing w:after="0" w:line="240" w:lineRule="auto"/>
      </w:pPr>
    </w:p>
    <w:p w:rsidR="000B169D" w:rsidRDefault="000B169D" w:rsidP="000B169D">
      <w:pPr>
        <w:spacing w:after="0" w:line="240" w:lineRule="auto"/>
      </w:pPr>
    </w:p>
    <w:p w:rsidR="000B169D" w:rsidRDefault="000B169D" w:rsidP="000B169D">
      <w:pPr>
        <w:spacing w:after="0" w:line="240" w:lineRule="auto"/>
      </w:pPr>
    </w:p>
    <w:p w:rsidR="000B169D" w:rsidRDefault="000B169D" w:rsidP="000B169D">
      <w:pPr>
        <w:spacing w:after="0" w:line="240" w:lineRule="auto"/>
      </w:pPr>
    </w:p>
    <w:p w:rsidR="000B169D" w:rsidRDefault="000B169D" w:rsidP="000B169D">
      <w:pPr>
        <w:spacing w:after="0" w:line="240" w:lineRule="auto"/>
      </w:pPr>
    </w:p>
    <w:p w:rsidR="000B169D" w:rsidRDefault="000B169D" w:rsidP="000B169D">
      <w:pPr>
        <w:spacing w:after="0" w:line="240" w:lineRule="auto"/>
      </w:pPr>
    </w:p>
    <w:p w:rsidR="00542B1C" w:rsidRDefault="00542B1C"/>
    <w:sectPr w:rsidR="00542B1C" w:rsidSect="000B169D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69D"/>
    <w:rsid w:val="000B169D"/>
    <w:rsid w:val="0054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2016-06-02T06:46:00Z</dcterms:created>
  <dcterms:modified xsi:type="dcterms:W3CDTF">2016-06-02T06:47:00Z</dcterms:modified>
</cp:coreProperties>
</file>